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448D" w:rsidRPr="00D0448D" w:rsidRDefault="00D0448D" w:rsidP="00D0448D">
      <w:pPr>
        <w:keepNext/>
        <w:keepLines/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bookmark443"/>
      <w:r w:rsidRPr="00D044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Уроки 48-49 . Продление рода. Органы размножения. Способы размножения животных. Оплодотворение</w:t>
      </w:r>
      <w:bookmarkEnd w:id="0"/>
    </w:p>
    <w:p w:rsidR="00D0448D" w:rsidRPr="00D0448D" w:rsidRDefault="00D0448D" w:rsidP="00D0448D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4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Цели урока: </w:t>
      </w: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Сформировать понятие о воспроизводстве, как одном из ос</w:t>
      </w: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новных свойств живой системы; познакомить учащихся с особенностями раз</w:t>
      </w: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множения и индивидуального развития животных разных групп; с биологической ролью в природе различных способов размножения; дать представление об оплодотворении, его видах, биологическом значении; сформировать представление об эволюции органов размножения животных разных групп.</w:t>
      </w:r>
    </w:p>
    <w:p w:rsidR="00D0448D" w:rsidRPr="00D0448D" w:rsidRDefault="00D0448D" w:rsidP="00D0448D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4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Оборудование: </w:t>
      </w: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Таблицы с изображением животных из разных систематич</w:t>
      </w: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еских групп.</w:t>
      </w:r>
    </w:p>
    <w:p w:rsidR="00D0448D" w:rsidRPr="00D0448D" w:rsidRDefault="00D0448D" w:rsidP="00D0448D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044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I. Актуализация знаний</w:t>
      </w:r>
    </w:p>
    <w:p w:rsidR="00D0448D" w:rsidRPr="00D0448D" w:rsidRDefault="00D0448D" w:rsidP="00A12AC8">
      <w:pPr>
        <w:widowControl w:val="0"/>
        <w:numPr>
          <w:ilvl w:val="0"/>
          <w:numId w:val="2"/>
        </w:numPr>
        <w:tabs>
          <w:tab w:val="left" w:pos="562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Фронтальный опрос:</w:t>
      </w:r>
    </w:p>
    <w:p w:rsidR="00D0448D" w:rsidRPr="00D0448D" w:rsidRDefault="00D0448D" w:rsidP="00A12AC8">
      <w:pPr>
        <w:widowControl w:val="0"/>
        <w:numPr>
          <w:ilvl w:val="0"/>
          <w:numId w:val="1"/>
        </w:numPr>
        <w:tabs>
          <w:tab w:val="left" w:pos="562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такое органы чувств?</w:t>
      </w:r>
    </w:p>
    <w:p w:rsidR="00D0448D" w:rsidRPr="00D0448D" w:rsidRDefault="00D0448D" w:rsidP="00A12AC8">
      <w:pPr>
        <w:widowControl w:val="0"/>
        <w:numPr>
          <w:ilvl w:val="0"/>
          <w:numId w:val="1"/>
        </w:numPr>
        <w:tabs>
          <w:tab w:val="left" w:pos="562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Приведите примеры наиболее распространенных органов чувств.</w:t>
      </w:r>
    </w:p>
    <w:p w:rsidR="00D0448D" w:rsidRPr="00D0448D" w:rsidRDefault="00D0448D" w:rsidP="00A12AC8">
      <w:pPr>
        <w:widowControl w:val="0"/>
        <w:numPr>
          <w:ilvl w:val="0"/>
          <w:numId w:val="1"/>
        </w:numPr>
        <w:tabs>
          <w:tab w:val="left" w:pos="562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 органы чувств существуют у простейших? Приведите примеры.</w:t>
      </w:r>
    </w:p>
    <w:p w:rsidR="00D0448D" w:rsidRPr="00D0448D" w:rsidRDefault="00D0448D" w:rsidP="00A12AC8">
      <w:pPr>
        <w:widowControl w:val="0"/>
        <w:numPr>
          <w:ilvl w:val="0"/>
          <w:numId w:val="1"/>
        </w:numPr>
        <w:tabs>
          <w:tab w:val="left" w:pos="562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 органы чувств существуют у свободноживущих плоских червей?</w:t>
      </w:r>
    </w:p>
    <w:p w:rsidR="00D0448D" w:rsidRPr="00D0448D" w:rsidRDefault="00D0448D" w:rsidP="00A12AC8">
      <w:pPr>
        <w:widowControl w:val="0"/>
        <w:numPr>
          <w:ilvl w:val="0"/>
          <w:numId w:val="1"/>
        </w:numPr>
        <w:tabs>
          <w:tab w:val="left" w:pos="562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паразитических плоских червей? С чем это связано?</w:t>
      </w:r>
    </w:p>
    <w:p w:rsidR="00D0448D" w:rsidRPr="00D0448D" w:rsidRDefault="00D0448D" w:rsidP="00A12AC8">
      <w:pPr>
        <w:widowControl w:val="0"/>
        <w:numPr>
          <w:ilvl w:val="0"/>
          <w:numId w:val="1"/>
        </w:numPr>
        <w:tabs>
          <w:tab w:val="left" w:pos="562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Какова особенность зрительного анализатора у насекомых и ракооб</w:t>
      </w: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разных?</w:t>
      </w:r>
    </w:p>
    <w:p w:rsidR="00D0448D" w:rsidRPr="00D0448D" w:rsidRDefault="00D0448D" w:rsidP="00A12AC8">
      <w:pPr>
        <w:widowControl w:val="0"/>
        <w:numPr>
          <w:ilvl w:val="0"/>
          <w:numId w:val="1"/>
        </w:numPr>
        <w:tabs>
          <w:tab w:val="left" w:pos="562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 органы чувств характерны для рыб? Каковы их особенности, с чем это связано?</w:t>
      </w:r>
    </w:p>
    <w:p w:rsidR="00D0448D" w:rsidRPr="00D0448D" w:rsidRDefault="00D0448D" w:rsidP="00A12AC8">
      <w:pPr>
        <w:widowControl w:val="0"/>
        <w:numPr>
          <w:ilvl w:val="0"/>
          <w:numId w:val="1"/>
        </w:numPr>
        <w:tabs>
          <w:tab w:val="left" w:pos="562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Каковы особенности строения глаза земноводных по сравнению с гла</w:t>
      </w: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зом рыб?</w:t>
      </w:r>
    </w:p>
    <w:p w:rsidR="00D0448D" w:rsidRPr="00D0448D" w:rsidRDefault="00D0448D" w:rsidP="00A12AC8">
      <w:pPr>
        <w:widowControl w:val="0"/>
        <w:numPr>
          <w:ilvl w:val="0"/>
          <w:numId w:val="1"/>
        </w:numPr>
        <w:tabs>
          <w:tab w:val="left" w:pos="562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такое бинокулярное зрение? Для кого оно характерно?</w:t>
      </w:r>
    </w:p>
    <w:p w:rsidR="00D0448D" w:rsidRPr="00D0448D" w:rsidRDefault="00D0448D" w:rsidP="00A12AC8">
      <w:pPr>
        <w:widowControl w:val="0"/>
        <w:numPr>
          <w:ilvl w:val="0"/>
          <w:numId w:val="1"/>
        </w:numPr>
        <w:tabs>
          <w:tab w:val="left" w:pos="562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такое монокулярное зрение? Для кого оно характерно?</w:t>
      </w:r>
    </w:p>
    <w:p w:rsidR="00D0448D" w:rsidRPr="00D0448D" w:rsidRDefault="00D0448D" w:rsidP="00A12AC8">
      <w:pPr>
        <w:widowControl w:val="0"/>
        <w:numPr>
          <w:ilvl w:val="0"/>
          <w:numId w:val="1"/>
        </w:numPr>
        <w:tabs>
          <w:tab w:val="left" w:pos="562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 органы чувств наиболее развиты у птиц? С чем это связано?</w:t>
      </w:r>
    </w:p>
    <w:p w:rsidR="00D0448D" w:rsidRPr="00D0448D" w:rsidRDefault="00D0448D" w:rsidP="00A12AC8">
      <w:pPr>
        <w:widowControl w:val="0"/>
        <w:numPr>
          <w:ilvl w:val="0"/>
          <w:numId w:val="1"/>
        </w:numPr>
        <w:tabs>
          <w:tab w:val="left" w:pos="562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 органы чувств наиболее развиты у млекопитающих? С чем это связано?</w:t>
      </w:r>
    </w:p>
    <w:p w:rsidR="00D0448D" w:rsidRPr="00D0448D" w:rsidRDefault="00D0448D" w:rsidP="00A12AC8">
      <w:pPr>
        <w:widowControl w:val="0"/>
        <w:numPr>
          <w:ilvl w:val="0"/>
          <w:numId w:val="2"/>
        </w:numPr>
        <w:tabs>
          <w:tab w:val="left" w:pos="562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Заполните пропуски в тексте:</w:t>
      </w:r>
    </w:p>
    <w:p w:rsidR="00D0448D" w:rsidRPr="00D0448D" w:rsidRDefault="00D0448D" w:rsidP="00D0448D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Среди многочисленных органов чувств самыми распространенными явля</w:t>
      </w: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ются: ..., ..., ..., ..., ....</w:t>
      </w:r>
    </w:p>
    <w:p w:rsidR="00D0448D" w:rsidRPr="00D0448D" w:rsidRDefault="00D0448D" w:rsidP="00D0448D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простейших имеются органоиды, выполняющие осязательную функ</w:t>
      </w: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цию. При этом ... «чувствует» всей поверхностью клеточного тела,... — только ресничками. У ... имеется светочувствительный глазок — стигма, примитив</w:t>
      </w: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 орган зрения, способный различать только свет и тьму.</w:t>
      </w:r>
    </w:p>
    <w:p w:rsidR="00D0448D" w:rsidRPr="00D0448D" w:rsidRDefault="00D0448D" w:rsidP="00D0448D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 зрения ракообразных — ... глаза, состоящие из ... глазков.</w:t>
      </w:r>
    </w:p>
    <w:p w:rsidR="00D0448D" w:rsidRPr="00D0448D" w:rsidRDefault="00D0448D" w:rsidP="00D0448D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рыб есть особый орган — ..., способный воспринимать направление и силу тока воды.</w:t>
      </w:r>
    </w:p>
    <w:p w:rsidR="00D0448D" w:rsidRPr="00D0448D" w:rsidRDefault="00D0448D" w:rsidP="00D0448D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Глаза земноводных имеют целый ряд особенностей, связанных с ... обра</w:t>
      </w: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зом жизни:... защищают глаз от высыхания и загрязнения; в углу глаза есть...,</w:t>
      </w:r>
    </w:p>
    <w:p w:rsidR="00D0448D" w:rsidRPr="00D0448D" w:rsidRDefault="00D0448D" w:rsidP="00D0448D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выпуклая ... и линзовидный ..., позволяющие хорошо видеть в воздушной среде.</w:t>
      </w:r>
    </w:p>
    <w:p w:rsidR="00D0448D" w:rsidRPr="00D0448D" w:rsidRDefault="00D0448D" w:rsidP="00D0448D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 слуха представлен кроме внутреннего уха еще и ..., закрытым ... пе</w:t>
      </w: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репонкой.</w:t>
      </w:r>
    </w:p>
    <w:p w:rsidR="00D0448D" w:rsidRPr="00D0448D" w:rsidRDefault="00D0448D" w:rsidP="00D0448D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осуществления постоянной регуляции физиологических процессов используются два механизма: ... и .... Гуморальная (...) регуляция физиоло</w:t>
      </w: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гических процессов осуществляется с помощью ..., которые поступают из различных органов и тканей в кровь и разносятся по всему организму.... ре</w:t>
      </w: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гуляция заключается во взаимодействии органов тела с помощью... системы.</w:t>
      </w:r>
    </w:p>
    <w:p w:rsidR="00D0448D" w:rsidRPr="00D0448D" w:rsidRDefault="00D0448D" w:rsidP="00A12AC8">
      <w:pPr>
        <w:widowControl w:val="0"/>
        <w:numPr>
          <w:ilvl w:val="0"/>
          <w:numId w:val="3"/>
        </w:numPr>
        <w:tabs>
          <w:tab w:val="left" w:pos="272"/>
        </w:tabs>
        <w:spacing w:after="0" w:line="240" w:lineRule="auto"/>
        <w:ind w:right="5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1" w:name="bookmark444"/>
      <w:r w:rsidRPr="00D044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Изучение нового материала</w:t>
      </w:r>
      <w:bookmarkEnd w:id="1"/>
    </w:p>
    <w:p w:rsidR="00D0448D" w:rsidRPr="00D0448D" w:rsidRDefault="00D0448D" w:rsidP="00D0448D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к размножению - одна из основных особенностей всех жи</w:t>
      </w: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вых организмов, чем они и отличаются от любых объектов неживой природы.</w:t>
      </w:r>
    </w:p>
    <w:p w:rsidR="00D0448D" w:rsidRPr="00D0448D" w:rsidRDefault="00D0448D" w:rsidP="00A12AC8">
      <w:pPr>
        <w:widowControl w:val="0"/>
        <w:numPr>
          <w:ilvl w:val="0"/>
          <w:numId w:val="1"/>
        </w:numPr>
        <w:tabs>
          <w:tab w:val="left" w:pos="533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 еще признаки характерны для живых организмов?</w:t>
      </w:r>
    </w:p>
    <w:p w:rsidR="00D0448D" w:rsidRPr="00D0448D" w:rsidRDefault="00D0448D" w:rsidP="00A12AC8">
      <w:pPr>
        <w:widowControl w:val="0"/>
        <w:numPr>
          <w:ilvl w:val="0"/>
          <w:numId w:val="1"/>
        </w:numPr>
        <w:tabs>
          <w:tab w:val="left" w:pos="533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 неживые организмы способны к «размножению»?</w:t>
      </w:r>
    </w:p>
    <w:p w:rsidR="00D0448D" w:rsidRPr="00D0448D" w:rsidRDefault="00D0448D" w:rsidP="00D0448D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Размножение организмов - способность воспроизведения себе подобных.</w:t>
      </w:r>
    </w:p>
    <w:p w:rsidR="00D0448D" w:rsidRPr="00D0448D" w:rsidRDefault="00D0448D" w:rsidP="00D0448D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Молодые организмы сменяют своих родителей, которые затем старятся и по</w:t>
      </w: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гибают. Это закономерный природный процесс.</w:t>
      </w:r>
    </w:p>
    <w:p w:rsidR="00D0448D" w:rsidRPr="00D0448D" w:rsidRDefault="00D0448D" w:rsidP="00D0448D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 животных, как и у растений, существует два основных типа размноже</w:t>
      </w: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ния: бесполое и половое. (Приведите примеры полового и бесполого размножения у растений.)</w:t>
      </w:r>
    </w:p>
    <w:p w:rsidR="00D0448D" w:rsidRPr="00D0448D" w:rsidRDefault="00D0448D" w:rsidP="00D0448D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бесполом размножении новое поколение образуется при участии только одной родительской особи, которая полностью передает ему свои на</w:t>
      </w: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следственные качества. Этот способ размножения характерен для простейших, кишечнополостных, червей.</w:t>
      </w:r>
    </w:p>
    <w:p w:rsidR="00D0448D" w:rsidRPr="00D0448D" w:rsidRDefault="00D0448D" w:rsidP="00D0448D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половом размножении участвуют, как правило, два родителя, каждый из которых передает потомству половину наследуемой информации.</w:t>
      </w:r>
    </w:p>
    <w:p w:rsidR="00D0448D" w:rsidRPr="00D0448D" w:rsidRDefault="00D0448D" w:rsidP="00A12AC8">
      <w:pPr>
        <w:widowControl w:val="0"/>
        <w:numPr>
          <w:ilvl w:val="0"/>
          <w:numId w:val="1"/>
        </w:numPr>
        <w:tabs>
          <w:tab w:val="left" w:pos="533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вы считаете, в чем преимущество полового размножения перед бес</w:t>
      </w: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полым?</w:t>
      </w:r>
    </w:p>
    <w:p w:rsidR="00D0448D" w:rsidRPr="00D0448D" w:rsidRDefault="00D0448D" w:rsidP="00D0448D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Такой способ размножения дает новую комбинацию наследственных при</w:t>
      </w: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знаков, что создает благоприятные условия для приспособляемости вида при изменении каких — либо параметров окружающей среды. Потомки, оказав</w:t>
      </w: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шиеся более приспособленными к изменившейся среде, имеют больше шан</w:t>
      </w: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сов выжить и передать свои гены своему потомству. Благодаря этому виды способны изменяться, т.е. возможен процесс видообразования.</w:t>
      </w:r>
    </w:p>
    <w:p w:rsidR="00D0448D" w:rsidRPr="00D0448D" w:rsidRDefault="00D0448D" w:rsidP="00D0448D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большинства животных, размножающихся половым путем, существуют специальные органы размножения, с помощью которых половые клетки ро</w:t>
      </w: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дителей соединяются. Половая система состоит из половых желез —органов, в которых формируются половые клетки и протоков, проводящих половые клетки.</w:t>
      </w:r>
    </w:p>
    <w:p w:rsidR="00D0448D" w:rsidRPr="00D0448D" w:rsidRDefault="00D0448D" w:rsidP="00D0448D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Женские половые железы — яичники. В них развиваются женские половые клетки (женские гаметы) — яйцеклетки. (Вспомните из курса ботаники, что такое гамета?)</w:t>
      </w:r>
    </w:p>
    <w:p w:rsidR="00D0448D" w:rsidRPr="00D0448D" w:rsidRDefault="00D0448D" w:rsidP="00D0448D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Мужские половые железы - семенники. В них развиваются мужские по</w:t>
      </w: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ловые клетки — сперматозоиды.</w:t>
      </w:r>
    </w:p>
    <w:p w:rsidR="00D0448D" w:rsidRPr="00D0448D" w:rsidRDefault="00D0448D" w:rsidP="00D0448D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процессе эволюции сначала возникло бесполое размножение, а лишь позд</w:t>
      </w: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нее половое. Бесполое размножение представляет собой примитивную форму воспроизведения — копирование генетически идентичных поколений.</w:t>
      </w:r>
    </w:p>
    <w:p w:rsidR="00D0448D" w:rsidRPr="00D0448D" w:rsidRDefault="00D0448D" w:rsidP="00D0448D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Идентичное потомство, происходящее от одной родительской особи, на</w:t>
      </w: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зывают клоном, единственным источником генетической изменчивости в этом случае служат случайные мутации.</w:t>
      </w:r>
    </w:p>
    <w:p w:rsidR="00D0448D" w:rsidRPr="00D0448D" w:rsidRDefault="00D0448D" w:rsidP="00D0448D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Существует несколько типов бесполого размножения.</w:t>
      </w:r>
    </w:p>
    <w:p w:rsidR="00D0448D" w:rsidRPr="00D0448D" w:rsidRDefault="00D0448D" w:rsidP="00D0448D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Деление — способ размножения, когда материнская особь делится на две или более дочерних клеток, идентичных родительской. Соответственно, су</w:t>
      </w: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ществует бинарное деление и множественное деление. Делением размножа</w:t>
      </w: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ются одноклеточные организмы, такие как амеба, парамеция, арцелла, инфузория.</w:t>
      </w:r>
    </w:p>
    <w:p w:rsidR="00D0448D" w:rsidRPr="00D0448D" w:rsidRDefault="00D0448D" w:rsidP="00D0448D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Последовательность процессов при бинарном делении такова (рис. 181):</w:t>
      </w:r>
    </w:p>
    <w:p w:rsidR="00D0448D" w:rsidRPr="00D0448D" w:rsidRDefault="00D0448D" w:rsidP="00A12AC8">
      <w:pPr>
        <w:widowControl w:val="0"/>
        <w:numPr>
          <w:ilvl w:val="0"/>
          <w:numId w:val="4"/>
        </w:numPr>
        <w:tabs>
          <w:tab w:val="left" w:pos="587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Материнская клетка перестает питаться, освобождается от ненужных продуктов жизнедеятельности и вытягивается.</w:t>
      </w:r>
    </w:p>
    <w:p w:rsidR="00D0448D" w:rsidRPr="00D0448D" w:rsidRDefault="00D0448D" w:rsidP="00A12AC8">
      <w:pPr>
        <w:widowControl w:val="0"/>
        <w:numPr>
          <w:ilvl w:val="0"/>
          <w:numId w:val="4"/>
        </w:numPr>
        <w:tabs>
          <w:tab w:val="left" w:pos="587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Происходит деление ядра. Оно вытягивается, а затем постепенно удли</w:t>
      </w: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няется и перетягивается посередине.</w:t>
      </w:r>
    </w:p>
    <w:p w:rsidR="00D0448D" w:rsidRPr="00D0448D" w:rsidRDefault="00D0448D" w:rsidP="00A12AC8">
      <w:pPr>
        <w:widowControl w:val="0"/>
        <w:numPr>
          <w:ilvl w:val="0"/>
          <w:numId w:val="4"/>
        </w:numPr>
        <w:tabs>
          <w:tab w:val="left" w:pos="587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Клетка тоже вытягивается , цитоплазма, вакуоли, жгутики распределя</w:t>
      </w: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ются по двум половинкам.</w:t>
      </w:r>
    </w:p>
    <w:p w:rsidR="00D0448D" w:rsidRPr="00D0448D" w:rsidRDefault="00D0448D" w:rsidP="00A12AC8">
      <w:pPr>
        <w:widowControl w:val="0"/>
        <w:numPr>
          <w:ilvl w:val="0"/>
          <w:numId w:val="4"/>
        </w:numPr>
        <w:tabs>
          <w:tab w:val="left" w:pos="587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Недостающие органоиды обеих клеток достраиваются заново.</w:t>
      </w:r>
    </w:p>
    <w:p w:rsidR="00D0448D" w:rsidRPr="00D0448D" w:rsidRDefault="00D0448D" w:rsidP="00A12AC8">
      <w:pPr>
        <w:widowControl w:val="0"/>
        <w:numPr>
          <w:ilvl w:val="0"/>
          <w:numId w:val="4"/>
        </w:numPr>
        <w:tabs>
          <w:tab w:val="left" w:pos="587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Молодые дочерние клетки расходятся.</w:t>
      </w:r>
    </w:p>
    <w:p w:rsidR="00D0448D" w:rsidRPr="00D0448D" w:rsidRDefault="00D0448D" w:rsidP="00D0448D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Множественное деление характерно для паразитических простейших, на</w:t>
      </w: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пример споровиков, к которым относится малярийный плазмодий. При мно</w:t>
      </w: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жественном делении ядро многократно делится, затем каждое образовавшееся ядро окружается частичкой цитоплазмы и покрывается обо</w:t>
      </w: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лочкой. Сформировавшиеся таким образом мелкие клетки выходят наружу и растут. Каждая из клеток уже через небольшой промежуток времени снова готова к делению.</w:t>
      </w:r>
    </w:p>
    <w:p w:rsidR="00D0448D" w:rsidRPr="00D0448D" w:rsidRDefault="00D0448D" w:rsidP="00D0448D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Почкование — форма бесполого размножения, когда дочерняя особь обра</w:t>
      </w: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зуется в виде выроста (почки) на теле материнской особи, а затем отделяется от нее, превращаясь </w:t>
      </w: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 самостоятельный организм, идентичный родительско</w:t>
      </w: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му. Почкование характерно для кишечнополостных, например, для гидры (рис. 182). Помимо почкования для кишечнополостных характерно так же раз</w:t>
      </w: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множение половым путем. Половое размножение характерно для гидры в не</w:t>
      </w: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благоприятных условиях (наступление холодов). На теле гидры появляются особые бугорки, внутри которых образуются половые клетки. В одних бугор</w:t>
      </w: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ках развиваются мужские половые клетки - сперматозоиды, а в других - жен</w:t>
      </w: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ские (яйцеклетки). (Как называются половые клетки?) Созревшие сперматозоиды выходят в воду и передвигаются в ней с помощью жгутиков. Достигнув бугорка с яйцеклеткой, он проникает внутрь и сливается с яйце</w:t>
      </w: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клеткой. Происходит оплодотворение. Оплодотворением называется процесс слияния двух половых клеток (двух гамет). Далее оплодотворенная яйцеклет</w:t>
      </w: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 покрывается оболочкой и делится. Осенью гидры погибают, а зародыши, покрытые плотной оболочкой, падают на дно. Весной из них развиваются новые гидры. Молодые гидры несут в себе признаки обоих родителей.</w:t>
      </w:r>
    </w:p>
    <w:p w:rsidR="00D0448D" w:rsidRPr="00D0448D" w:rsidRDefault="00D0448D" w:rsidP="00D0448D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Половое размножение обладает несомненным преимуществом перед бес</w:t>
      </w: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полым. Впервые половая система как таковая возникает у плоских червей. Плоские черви являются гермафродитами, т.е. у них одна особь способна вос</w:t>
      </w: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производить мужские и женские гаметы. Гермафродитизм считается самой примитивной формой полового размножения и свойственен многим прими</w:t>
      </w: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тивным организмам. Он является приспособлением к сидячему, малоподвиж</w:t>
      </w: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ному или паразитическому образу жизни. Его преимуществом является то, что он дает возможность самооплодотворения, что очень важно для плоских червей, большинство из которых являются внутренними паразитами и ведут одиночный образ жизни (рис. 181).</w:t>
      </w:r>
    </w:p>
    <w:p w:rsidR="00D0448D" w:rsidRPr="00D0448D" w:rsidRDefault="00D0448D" w:rsidP="00D0448D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Однако у большинства гермафродитных видов в оплодотворении участву</w:t>
      </w: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ют гаметы, происходящие от разных особей и у них имеются различные при</w:t>
      </w: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способления, препятствующие самооплодотворению. (Например, созревание женских и мужских гамет в различное время).</w:t>
      </w:r>
    </w:p>
    <w:p w:rsidR="00D0448D" w:rsidRPr="00D0448D" w:rsidRDefault="00D0448D" w:rsidP="00D0448D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Большинство круглых червей раздельнополы. У некоторых из них выра</w:t>
      </w: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жен половой диморфизм — отличие самцов и самок по внешнему виду. Поло</w:t>
      </w: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вой аппарат круглых червей устроен проще, чем у плоских.</w:t>
      </w:r>
    </w:p>
    <w:p w:rsidR="00D0448D" w:rsidRPr="00D0448D" w:rsidRDefault="00D0448D" w:rsidP="00D0448D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Среди кольчатых червей встречаются как раздельнополые (нереида), так и гермафродиты (дождевой червь). У дождевого червя половые органы сосредо</w:t>
      </w: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точены в отдельных сегментах переднего конца тела. Существует особый ор</w:t>
      </w: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ган, принимающий участие в размножении - поясок, который превращается в кокон, внутри которого развиваются яйца.</w:t>
      </w:r>
    </w:p>
    <w:p w:rsidR="00D0448D" w:rsidRPr="00D0448D" w:rsidRDefault="00D0448D" w:rsidP="00D0448D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членистоногих и моллюсков наблюдается дальнейшее усложнение орга</w:t>
      </w: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нов размножения. Длительное развитие личинок во внешней среде, их пре</w:t>
      </w: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вращение, привели к тому, большому снабжению женских половых клеток питательными веществами. Возникли сложные белковые оболочки, защищающие зародыш.</w:t>
      </w:r>
    </w:p>
    <w:p w:rsidR="00D0448D" w:rsidRPr="00D0448D" w:rsidRDefault="00D0448D" w:rsidP="00D0448D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Среди моллюсков встречаются как гермафродиты, так и раздельнополые. Большинство двустворчатых моллюсков — раздельнополы. Оплодотворение яиц у них происходит в мантийной полости. Из оплодотворенных яиц разви</w:t>
      </w: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ваются личинки, которые выталкиваются наружу через сифон. У некоторых двустворчатых моллюсков (например, у перловиц) личинки прикрепляются к коже и жабрам рыб и развиваются на их теле. Это является приспособлением к расселению , так как взрослые особи ведут малоподвижный образ жизни.</w:t>
      </w:r>
    </w:p>
    <w:p w:rsidR="00D0448D" w:rsidRPr="00D0448D" w:rsidRDefault="00D0448D" w:rsidP="00D0448D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Большинство членистоногих - раздельнополые животные. У многих из них развит половой диморфизм (насекомые, паукообразные). У некоторых видов существует забота о потомстве (пчелы, муравьи, речные раки). Многие виды насекомых развиваются с превращением.</w:t>
      </w:r>
    </w:p>
    <w:p w:rsidR="00D0448D" w:rsidRPr="00D0448D" w:rsidRDefault="00D0448D" w:rsidP="00D0448D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хордовых животных происходит дальнейшее усложнение половой сист</w:t>
      </w: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емы. Ходовые — раздельнополые животные. Половые железы у них парные. У представителей </w:t>
      </w: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эволюционно более развитых групп наружное оплодотворение сменяется внутренним.</w:t>
      </w:r>
    </w:p>
    <w:p w:rsidR="00D0448D" w:rsidRPr="00D0448D" w:rsidRDefault="00D0448D" w:rsidP="00D0448D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ланцетников парные половые железы (семенники и яичники) распола</w:t>
      </w: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гаются в стенках околожаберной полости и не имеют половых протоков. Со</w:t>
      </w: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зревшие половые клетки через разрывы стенок половых желез попадают в воду. Оплодотворение у ланцетников наружное. Оно происходит в придонных слоях воды. Яйца у ланцетников мелкие, диаметром 0,1 мм. Развитие зародыша происходит очень быстро.</w:t>
      </w:r>
    </w:p>
    <w:p w:rsidR="00D0448D" w:rsidRPr="00D0448D" w:rsidRDefault="00D0448D" w:rsidP="00D0448D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рыб для вывода половых клеток существуют специальные половые про</w:t>
      </w: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токи и отверстия. У большинства рыб оплодотворение наружное, но сущест</w:t>
      </w: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вуют виды, для которых характерно внутреннее оплодотворение и даже живорождение (морской окунь, некоторые аквариумные рыбки). Икринки этих рыб развиваются в теле матери, а на свет появляются уже мальки, способ</w:t>
      </w: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самостоятельно плавать и питаться. Большинство же рыб откладывает мелкую, с тонкой студенистой оболочкой икру. Икринка является крупной яйцеклеткой с запасом питательных веществ. После оплодотворения из нее развивается зародыш.</w:t>
      </w:r>
    </w:p>
    <w:p w:rsidR="00D0448D" w:rsidRPr="00D0448D" w:rsidRDefault="00D0448D" w:rsidP="00D0448D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Половые органы пресмыкающихся и земноводных сходны. Они располо</w:t>
      </w: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жены в полости тела по бокам от позвоночника. Каналы семенников и яични</w:t>
      </w: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ков открываются в клоаку. У бесхвостых земноводных оплодотворение наружное, у хвостатых — внутреннее. Яйца земноводных полупрозрачные и мягкие. Внешне очень похожи на икру рыб. Откладывают их в небольших во</w:t>
      </w: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доемах, на мелководьях. Личинки земноводных внешне совершенно не похо</w:t>
      </w: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жи на своих родителей, а напоминают рыб. Это является одним из доказательств эволюционного родства этих двух групп животных.</w:t>
      </w:r>
    </w:p>
    <w:p w:rsidR="00D0448D" w:rsidRPr="00D0448D" w:rsidRDefault="00D0448D" w:rsidP="00D0448D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пресмыкающихся оплодотворение внутреннее. Откладываемые самкой яйца снабжены большим количеством желтка и защищены от внешних повре</w:t>
      </w: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ждений. В яйцеводе самок имеются железы, формирующие оболочку яйца. У змей и ящериц яйца покрыты кожистой пергаментообразной оболочкой, а у черепах и крокодилов — известковой скорлупой. Яйца откладываются в теп</w:t>
      </w: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лый песок или закапываются в преющую листву. Интересно, что у некоторых видов пресмыкающихся (например у крокодилов) пол потомства зависит от температуры созревания яиц. У некоторых видов пресмыкающихся развитие зародышей в яйцах происходит еще в организме самки. Детеныши выходят из яиц сразу же после того, как они были отложены. Этот способ размножения называется яйцеживорождением. Он является приспособлением к жизни в неблагоприятных условиях с низкими температурами. Яйцеживорождение характерно для живородящей ящерицы, гадюки.</w:t>
      </w:r>
    </w:p>
    <w:p w:rsidR="00D0448D" w:rsidRPr="00D0448D" w:rsidRDefault="00D0448D" w:rsidP="00D0448D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и у других позвоночных животных, у птиц в полости тела имеются по</w:t>
      </w: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ловые железы. Половые железы птиц тоже парные, но у самок (за редким ис</w:t>
      </w: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ключением) функционирует только левый яичник и левый яйцевод. Правый яичник редуцирован. Яйца в яичнике созревают не одновременно, а по очере</w:t>
      </w: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ди, что является приспособлением к полету (облегчение полетного веса). По мере созревания яйца поступают в яйцевод, где происходит оплодотворение. В верхней части яйцевода яйца покрываются толстым слоем белка й другими оболочками. Известковой скорлупой яйца покрываются в нижней части яй</w:t>
      </w: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цевода.</w:t>
      </w:r>
    </w:p>
    <w:p w:rsidR="00D0448D" w:rsidRPr="00D0448D" w:rsidRDefault="00D0448D" w:rsidP="00D0448D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Половая система млекопитающих отличается наибольшей сложностью. Органы размножения обычно расположены в полости тела. Оплодотворение внутреннее и происходит в яйцеводах, как и у большинства других хордовых. Оплодотворенные яйцеклетки по мере продвижения по яйцеводу превраща</w:t>
      </w: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ются в многоклеточный зародыш и поступают в особый орган — матку, где он прикрепляется к ее стенке. В матке зародыш хорошо защищен и получает не</w:t>
      </w: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обходимые питательные вещества и кислород через плаценту. Через нее же удаляются все продукты жизнедеятельности. В этом принципиальное отличие млекопитающих от пресмыкающихся и рыб, у которых развитие зародыша происходит за счет питательных веществ, накопленных в яйцеклетках.</w:t>
      </w:r>
    </w:p>
    <w:p w:rsidR="00D0448D" w:rsidRPr="00D0448D" w:rsidRDefault="00D0448D" w:rsidP="00D0448D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Таким образом, эволюция органов размножения шла по пути появления и </w:t>
      </w: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обособления специализированных половых желез и в направлении живорож</w:t>
      </w: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дения, а также формирования органов для развития зародыша внутри материнского организма.</w:t>
      </w:r>
    </w:p>
    <w:p w:rsidR="00D0448D" w:rsidRPr="00D0448D" w:rsidRDefault="00D0448D" w:rsidP="00D0448D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044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III. Закрепление знаний</w:t>
      </w:r>
    </w:p>
    <w:p w:rsidR="00D0448D" w:rsidRPr="00D0448D" w:rsidRDefault="00D0448D" w:rsidP="00D0448D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Заполните таблицу «Способы размножения животных», используя текст учебника § 45-46 и рассказ учителя.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39"/>
        <w:gridCol w:w="1134"/>
        <w:gridCol w:w="1472"/>
        <w:gridCol w:w="1314"/>
        <w:gridCol w:w="1343"/>
      </w:tblGrid>
      <w:tr w:rsidR="00D0448D" w:rsidRPr="00D0448D" w:rsidTr="004A79A1">
        <w:trPr>
          <w:trHeight w:val="428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48D" w:rsidRPr="00D0448D" w:rsidRDefault="00D0448D" w:rsidP="00D0448D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4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Способ</w:t>
            </w:r>
          </w:p>
          <w:p w:rsidR="00D0448D" w:rsidRPr="00D0448D" w:rsidRDefault="00D0448D" w:rsidP="00D0448D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4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размножения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48D" w:rsidRPr="00D0448D" w:rsidRDefault="00D0448D" w:rsidP="00D0448D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4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Описание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48D" w:rsidRPr="00D0448D" w:rsidRDefault="00D0448D" w:rsidP="00D0448D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4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Преимущества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48D" w:rsidRPr="00D0448D" w:rsidRDefault="00D0448D" w:rsidP="00D0448D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4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Недостатки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448D" w:rsidRPr="00D0448D" w:rsidRDefault="00D0448D" w:rsidP="00D0448D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4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Примеры</w:t>
            </w:r>
          </w:p>
        </w:tc>
      </w:tr>
      <w:tr w:rsidR="00D0448D" w:rsidRPr="00D0448D" w:rsidTr="004A79A1">
        <w:trPr>
          <w:trHeight w:val="396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48D" w:rsidRPr="00D0448D" w:rsidRDefault="00D0448D" w:rsidP="00D0448D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Бинарное</w:t>
            </w:r>
          </w:p>
          <w:p w:rsidR="00D0448D" w:rsidRPr="00D0448D" w:rsidRDefault="00D0448D" w:rsidP="00D0448D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48D" w:rsidRPr="00D0448D" w:rsidRDefault="00D0448D" w:rsidP="00D0448D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48D" w:rsidRPr="00D0448D" w:rsidRDefault="00D0448D" w:rsidP="00D0448D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48D" w:rsidRPr="00D0448D" w:rsidRDefault="00D0448D" w:rsidP="00D0448D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448D" w:rsidRPr="00D0448D" w:rsidRDefault="00D0448D" w:rsidP="00D0448D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448D" w:rsidRPr="00D0448D" w:rsidTr="004A79A1">
        <w:trPr>
          <w:trHeight w:val="400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48D" w:rsidRPr="00D0448D" w:rsidRDefault="00D0448D" w:rsidP="00D0448D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Множествен</w:t>
            </w:r>
            <w:r w:rsidRPr="00D04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ное деление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48D" w:rsidRPr="00D0448D" w:rsidRDefault="00D0448D" w:rsidP="00D0448D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48D" w:rsidRPr="00D0448D" w:rsidRDefault="00D0448D" w:rsidP="00D0448D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48D" w:rsidRPr="00D0448D" w:rsidRDefault="00D0448D" w:rsidP="00D0448D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448D" w:rsidRPr="00D0448D" w:rsidRDefault="00D0448D" w:rsidP="00D0448D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448D" w:rsidRPr="00D0448D" w:rsidTr="004A79A1">
        <w:trPr>
          <w:trHeight w:val="238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48D" w:rsidRPr="00D0448D" w:rsidRDefault="00D0448D" w:rsidP="00D0448D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Почкование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48D" w:rsidRPr="00D0448D" w:rsidRDefault="00D0448D" w:rsidP="00D0448D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48D" w:rsidRPr="00D0448D" w:rsidRDefault="00D0448D" w:rsidP="00D0448D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48D" w:rsidRPr="00D0448D" w:rsidRDefault="00D0448D" w:rsidP="00D0448D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448D" w:rsidRPr="00D0448D" w:rsidRDefault="00D0448D" w:rsidP="00D0448D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448D" w:rsidRPr="00D0448D" w:rsidTr="004A79A1">
        <w:trPr>
          <w:trHeight w:val="428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0448D" w:rsidRPr="00D0448D" w:rsidRDefault="00D0448D" w:rsidP="00D0448D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Половое раз</w:t>
            </w:r>
            <w:r w:rsidRPr="00D04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множение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0448D" w:rsidRPr="00D0448D" w:rsidRDefault="00D0448D" w:rsidP="00D0448D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0448D" w:rsidRPr="00D0448D" w:rsidRDefault="00D0448D" w:rsidP="00D0448D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0448D" w:rsidRPr="00D0448D" w:rsidRDefault="00D0448D" w:rsidP="00D0448D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448D" w:rsidRPr="00D0448D" w:rsidRDefault="00D0448D" w:rsidP="00D0448D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0448D" w:rsidRPr="00D0448D" w:rsidRDefault="00D0448D" w:rsidP="00D0448D">
      <w:pPr>
        <w:widowControl w:val="0"/>
        <w:spacing w:after="0" w:line="240" w:lineRule="auto"/>
        <w:ind w:right="57" w:firstLine="709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</w:p>
    <w:p w:rsidR="00D0448D" w:rsidRPr="00D0448D" w:rsidRDefault="00D0448D" w:rsidP="00D0448D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Заполните таблицу «Особенности размножения позвоночных», исполь</w:t>
      </w: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зуя текст учебника § 45—46 и рассказ учителя.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64"/>
        <w:gridCol w:w="1606"/>
        <w:gridCol w:w="1602"/>
        <w:gridCol w:w="1634"/>
      </w:tblGrid>
      <w:tr w:rsidR="00D0448D" w:rsidRPr="00D0448D" w:rsidTr="004A79A1">
        <w:trPr>
          <w:trHeight w:val="583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48D" w:rsidRPr="00D0448D" w:rsidRDefault="00D0448D" w:rsidP="00D0448D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4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Группы животных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48D" w:rsidRPr="00D0448D" w:rsidRDefault="00D0448D" w:rsidP="00D0448D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4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Особенности</w:t>
            </w:r>
          </w:p>
          <w:p w:rsidR="00D0448D" w:rsidRPr="00D0448D" w:rsidRDefault="00D0448D" w:rsidP="00D0448D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4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органов</w:t>
            </w:r>
          </w:p>
          <w:p w:rsidR="00D0448D" w:rsidRPr="00D0448D" w:rsidRDefault="00D0448D" w:rsidP="00D0448D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4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размножения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48D" w:rsidRPr="00D0448D" w:rsidRDefault="00D0448D" w:rsidP="00D0448D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4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Оплодотворение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448D" w:rsidRPr="00D0448D" w:rsidRDefault="00D0448D" w:rsidP="00D0448D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4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Где развивается зародыш?</w:t>
            </w:r>
          </w:p>
        </w:tc>
      </w:tr>
      <w:tr w:rsidR="00D0448D" w:rsidRPr="00D0448D" w:rsidTr="004A79A1">
        <w:trPr>
          <w:trHeight w:val="241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48D" w:rsidRPr="00D0448D" w:rsidRDefault="00D0448D" w:rsidP="00D0448D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Рыбы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48D" w:rsidRPr="00D0448D" w:rsidRDefault="00D0448D" w:rsidP="00D0448D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48D" w:rsidRPr="00D0448D" w:rsidRDefault="00D0448D" w:rsidP="00D0448D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448D" w:rsidRPr="00D0448D" w:rsidRDefault="00D0448D" w:rsidP="00D0448D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448D" w:rsidRPr="00D0448D" w:rsidTr="004A79A1">
        <w:trPr>
          <w:trHeight w:val="238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48D" w:rsidRPr="00D0448D" w:rsidRDefault="00D0448D" w:rsidP="00D0448D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Земноводные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48D" w:rsidRPr="00D0448D" w:rsidRDefault="00D0448D" w:rsidP="00D0448D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48D" w:rsidRPr="00D0448D" w:rsidRDefault="00D0448D" w:rsidP="00D0448D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448D" w:rsidRPr="00D0448D" w:rsidRDefault="00D0448D" w:rsidP="00D0448D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448D" w:rsidRPr="00D0448D" w:rsidTr="004A79A1">
        <w:trPr>
          <w:trHeight w:val="241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48D" w:rsidRPr="00D0448D" w:rsidRDefault="00D0448D" w:rsidP="00D0448D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Пресмыкающиеся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48D" w:rsidRPr="00D0448D" w:rsidRDefault="00D0448D" w:rsidP="00D0448D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48D" w:rsidRPr="00D0448D" w:rsidRDefault="00D0448D" w:rsidP="00D0448D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448D" w:rsidRPr="00D0448D" w:rsidRDefault="00D0448D" w:rsidP="00D0448D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448D" w:rsidRPr="00D0448D" w:rsidTr="004A79A1">
        <w:trPr>
          <w:trHeight w:val="234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48D" w:rsidRPr="00D0448D" w:rsidRDefault="00D0448D" w:rsidP="00D0448D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Птицы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48D" w:rsidRPr="00D0448D" w:rsidRDefault="00D0448D" w:rsidP="00D0448D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48D" w:rsidRPr="00D0448D" w:rsidRDefault="00D0448D" w:rsidP="00D0448D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448D" w:rsidRPr="00D0448D" w:rsidRDefault="00D0448D" w:rsidP="00D0448D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448D" w:rsidRPr="00D0448D" w:rsidTr="004A79A1">
        <w:trPr>
          <w:trHeight w:val="270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0448D" w:rsidRPr="00D0448D" w:rsidRDefault="00D0448D" w:rsidP="00D0448D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Млекопитающие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0448D" w:rsidRPr="00D0448D" w:rsidRDefault="00D0448D" w:rsidP="00D0448D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0448D" w:rsidRPr="00D0448D" w:rsidRDefault="00D0448D" w:rsidP="00D0448D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448D" w:rsidRPr="00D0448D" w:rsidRDefault="00D0448D" w:rsidP="00D0448D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0448D" w:rsidRPr="00D0448D" w:rsidRDefault="00D0448D" w:rsidP="00A12AC8">
      <w:pPr>
        <w:widowControl w:val="0"/>
        <w:numPr>
          <w:ilvl w:val="0"/>
          <w:numId w:val="2"/>
        </w:numPr>
        <w:tabs>
          <w:tab w:val="left" w:pos="663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Фронтальный опрос.</w:t>
      </w:r>
    </w:p>
    <w:p w:rsidR="00D0448D" w:rsidRPr="00D0448D" w:rsidRDefault="00D0448D" w:rsidP="00A12AC8">
      <w:pPr>
        <w:widowControl w:val="0"/>
        <w:numPr>
          <w:ilvl w:val="0"/>
          <w:numId w:val="1"/>
        </w:numPr>
        <w:tabs>
          <w:tab w:val="left" w:pos="663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 признаки характерны для всех живых организмов?</w:t>
      </w:r>
    </w:p>
    <w:p w:rsidR="00D0448D" w:rsidRPr="00D0448D" w:rsidRDefault="00D0448D" w:rsidP="00A12AC8">
      <w:pPr>
        <w:widowControl w:val="0"/>
        <w:numPr>
          <w:ilvl w:val="0"/>
          <w:numId w:val="1"/>
        </w:numPr>
        <w:tabs>
          <w:tab w:val="left" w:pos="663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такое размножение?</w:t>
      </w:r>
    </w:p>
    <w:p w:rsidR="00D0448D" w:rsidRPr="00D0448D" w:rsidRDefault="00D0448D" w:rsidP="00A12AC8">
      <w:pPr>
        <w:widowControl w:val="0"/>
        <w:numPr>
          <w:ilvl w:val="0"/>
          <w:numId w:val="1"/>
        </w:numPr>
        <w:tabs>
          <w:tab w:val="left" w:pos="663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 два основных типа размножения вы знаете? В чем их особенность?</w:t>
      </w:r>
    </w:p>
    <w:p w:rsidR="00D0448D" w:rsidRPr="00D0448D" w:rsidRDefault="00D0448D" w:rsidP="00A12AC8">
      <w:pPr>
        <w:widowControl w:val="0"/>
        <w:numPr>
          <w:ilvl w:val="0"/>
          <w:numId w:val="1"/>
        </w:numPr>
        <w:tabs>
          <w:tab w:val="left" w:pos="663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чем преимущество полового размножения перед бесполым?</w:t>
      </w:r>
    </w:p>
    <w:p w:rsidR="00D0448D" w:rsidRPr="00D0448D" w:rsidRDefault="00D0448D" w:rsidP="00A12AC8">
      <w:pPr>
        <w:widowControl w:val="0"/>
        <w:numPr>
          <w:ilvl w:val="0"/>
          <w:numId w:val="1"/>
        </w:numPr>
        <w:tabs>
          <w:tab w:val="left" w:pos="663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может быть причиной генетической изменчивости при бесполом размножении?</w:t>
      </w:r>
    </w:p>
    <w:p w:rsidR="00D0448D" w:rsidRPr="00D0448D" w:rsidRDefault="00D0448D" w:rsidP="00A12AC8">
      <w:pPr>
        <w:widowControl w:val="0"/>
        <w:numPr>
          <w:ilvl w:val="0"/>
          <w:numId w:val="1"/>
        </w:numPr>
        <w:tabs>
          <w:tab w:val="left" w:pos="663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чем принципиальное отличие живорождения млекопитающих от жи</w:t>
      </w: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ворождения пресмыкающихся и рыб?</w:t>
      </w:r>
    </w:p>
    <w:p w:rsidR="00D0448D" w:rsidRPr="00D0448D" w:rsidRDefault="00D0448D" w:rsidP="00D0448D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Домашнее задание</w:t>
      </w:r>
    </w:p>
    <w:p w:rsidR="00D0448D" w:rsidRPr="00D0448D" w:rsidRDefault="00D0448D" w:rsidP="00D0448D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§§ 45-46, вопросы после параграфов.</w:t>
      </w:r>
    </w:p>
    <w:p w:rsidR="00D0448D" w:rsidRPr="00D0448D" w:rsidRDefault="00D0448D" w:rsidP="00D0448D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D0448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Темы для индивидуальных докладов:</w:t>
      </w:r>
    </w:p>
    <w:p w:rsidR="00D0448D" w:rsidRPr="00D0448D" w:rsidRDefault="00D0448D" w:rsidP="00D0448D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с метаморфозом:</w:t>
      </w:r>
    </w:p>
    <w:p w:rsidR="00D0448D" w:rsidRPr="00D0448D" w:rsidRDefault="00D0448D" w:rsidP="00A12AC8">
      <w:pPr>
        <w:widowControl w:val="0"/>
        <w:numPr>
          <w:ilvl w:val="0"/>
          <w:numId w:val="5"/>
        </w:numPr>
        <w:tabs>
          <w:tab w:val="left" w:pos="663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бычьего цепня.</w:t>
      </w:r>
    </w:p>
    <w:p w:rsidR="00D0448D" w:rsidRPr="00D0448D" w:rsidRDefault="00D0448D" w:rsidP="00A12AC8">
      <w:pPr>
        <w:widowControl w:val="0"/>
        <w:numPr>
          <w:ilvl w:val="0"/>
          <w:numId w:val="5"/>
        </w:numPr>
        <w:tabs>
          <w:tab w:val="left" w:pos="663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Развитие иглокожих.</w:t>
      </w:r>
    </w:p>
    <w:p w:rsidR="00D0448D" w:rsidRPr="00D0448D" w:rsidRDefault="00D0448D" w:rsidP="00A12AC8">
      <w:pPr>
        <w:widowControl w:val="0"/>
        <w:numPr>
          <w:ilvl w:val="0"/>
          <w:numId w:val="5"/>
        </w:numPr>
        <w:tabs>
          <w:tab w:val="left" w:pos="663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двустворчатых моллюсков.</w:t>
      </w:r>
    </w:p>
    <w:p w:rsidR="00D0448D" w:rsidRPr="00D0448D" w:rsidRDefault="00D0448D" w:rsidP="00A12AC8">
      <w:pPr>
        <w:widowControl w:val="0"/>
        <w:numPr>
          <w:ilvl w:val="0"/>
          <w:numId w:val="5"/>
        </w:numPr>
        <w:tabs>
          <w:tab w:val="left" w:pos="663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земноводных.</w:t>
      </w:r>
    </w:p>
    <w:p w:rsidR="00D0448D" w:rsidRPr="00D0448D" w:rsidRDefault="00D0448D" w:rsidP="00D0448D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Развитие насекомых (отряды: жесткокрылые, чешуекрылые, пере</w:t>
      </w: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пончатокрылые, двукрылые и др.)</w:t>
      </w:r>
    </w:p>
    <w:p w:rsidR="00D0448D" w:rsidRPr="00D0448D" w:rsidRDefault="00D0448D" w:rsidP="00D0448D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без метаморфоза:</w:t>
      </w:r>
    </w:p>
    <w:p w:rsidR="00D0448D" w:rsidRPr="00D0448D" w:rsidRDefault="00D0448D" w:rsidP="00A12AC8">
      <w:pPr>
        <w:widowControl w:val="0"/>
        <w:numPr>
          <w:ilvl w:val="0"/>
          <w:numId w:val="5"/>
        </w:numPr>
        <w:tabs>
          <w:tab w:val="left" w:pos="663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паукообразных.</w:t>
      </w:r>
    </w:p>
    <w:p w:rsidR="00D0448D" w:rsidRPr="00D0448D" w:rsidRDefault="00D0448D" w:rsidP="00A12AC8">
      <w:pPr>
        <w:widowControl w:val="0"/>
        <w:numPr>
          <w:ilvl w:val="0"/>
          <w:numId w:val="5"/>
        </w:numPr>
        <w:tabs>
          <w:tab w:val="left" w:pos="663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млекопитающих.</w:t>
      </w:r>
    </w:p>
    <w:p w:rsidR="00D0448D" w:rsidRPr="00D0448D" w:rsidRDefault="00D0448D" w:rsidP="00A12AC8">
      <w:pPr>
        <w:widowControl w:val="0"/>
        <w:numPr>
          <w:ilvl w:val="0"/>
          <w:numId w:val="5"/>
        </w:numPr>
        <w:tabs>
          <w:tab w:val="left" w:pos="663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птиц.</w:t>
      </w:r>
    </w:p>
    <w:p w:rsidR="00D0448D" w:rsidRPr="00D0448D" w:rsidRDefault="00D0448D" w:rsidP="00A12AC8">
      <w:pPr>
        <w:widowControl w:val="0"/>
        <w:numPr>
          <w:ilvl w:val="0"/>
          <w:numId w:val="5"/>
        </w:numPr>
        <w:tabs>
          <w:tab w:val="left" w:pos="663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4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пресмыкающихся.</w:t>
      </w:r>
    </w:p>
    <w:p w:rsidR="00D0448D" w:rsidRPr="00D0448D" w:rsidRDefault="00D0448D" w:rsidP="00D0448D">
      <w:pPr>
        <w:widowControl w:val="0"/>
        <w:spacing w:after="0" w:line="240" w:lineRule="auto"/>
        <w:ind w:right="57" w:firstLine="709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/>
        </w:rPr>
      </w:pPr>
      <w:r w:rsidRPr="00D0448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/>
        </w:rPr>
        <w:t>Рекомендуемая литература для докладов:</w:t>
      </w:r>
    </w:p>
    <w:p w:rsidR="00D0448D" w:rsidRPr="00D0448D" w:rsidRDefault="00D0448D" w:rsidP="00D0448D">
      <w:pPr>
        <w:widowControl w:val="0"/>
        <w:spacing w:after="0" w:line="240" w:lineRule="auto"/>
        <w:ind w:right="57" w:firstLine="709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/>
        </w:rPr>
      </w:pPr>
      <w:r w:rsidRPr="00D0448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/>
        </w:rPr>
        <w:t>Акимушкин И. Мир животных. М., 1998.</w:t>
      </w:r>
    </w:p>
    <w:p w:rsidR="00D0448D" w:rsidRPr="00D0448D" w:rsidRDefault="00D0448D" w:rsidP="00D0448D">
      <w:pPr>
        <w:widowControl w:val="0"/>
        <w:spacing w:after="0" w:line="240" w:lineRule="auto"/>
        <w:ind w:right="57" w:firstLine="709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/>
        </w:rPr>
      </w:pPr>
      <w:r w:rsidRPr="00D0448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/>
        </w:rPr>
        <w:t>Грин Н., Стаут У., Тейлор Д. Биология. Т. 1-3, М., 1993.</w:t>
      </w:r>
    </w:p>
    <w:p w:rsidR="00D0448D" w:rsidRPr="00D0448D" w:rsidRDefault="00D0448D" w:rsidP="00D0448D">
      <w:pPr>
        <w:widowControl w:val="0"/>
        <w:spacing w:after="0" w:line="240" w:lineRule="auto"/>
        <w:ind w:right="57" w:firstLine="709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/>
        </w:rPr>
      </w:pPr>
      <w:r w:rsidRPr="00D0448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/>
        </w:rPr>
        <w:t>Догель В. А. Зоология беспозвоночных. М., 1975.</w:t>
      </w:r>
    </w:p>
    <w:p w:rsidR="00D0448D" w:rsidRPr="00D0448D" w:rsidRDefault="00D0448D" w:rsidP="00D0448D">
      <w:pPr>
        <w:widowControl w:val="0"/>
        <w:spacing w:after="0" w:line="240" w:lineRule="auto"/>
        <w:ind w:right="57" w:firstLine="709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/>
        </w:rPr>
      </w:pPr>
      <w:r w:rsidRPr="00D0448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/>
        </w:rPr>
        <w:t>Жизнь животных. Т. 1-6 , М., 1971.</w:t>
      </w:r>
    </w:p>
    <w:p w:rsidR="00D0448D" w:rsidRPr="00D0448D" w:rsidRDefault="00D0448D" w:rsidP="00D0448D">
      <w:pPr>
        <w:widowControl w:val="0"/>
        <w:spacing w:after="0" w:line="240" w:lineRule="auto"/>
        <w:ind w:right="57" w:firstLine="709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/>
        </w:rPr>
      </w:pPr>
      <w:r w:rsidRPr="00D0448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/>
        </w:rPr>
        <w:t>Наумов С. П. Зоология позвоночных. М.,1982.</w:t>
      </w:r>
    </w:p>
    <w:p w:rsidR="00D0448D" w:rsidRPr="00D0448D" w:rsidRDefault="00D0448D" w:rsidP="00D0448D">
      <w:pPr>
        <w:widowControl w:val="0"/>
        <w:spacing w:after="0" w:line="240" w:lineRule="auto"/>
        <w:ind w:right="57" w:firstLine="709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/>
        </w:rPr>
      </w:pPr>
      <w:r w:rsidRPr="00D0448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/>
        </w:rPr>
        <w:t>Наумов Н. П., Карташев Н. Н. Зоология позвоночных. Т. 1-2. М., 1979. Энциклопедия Аванта плюс. Т. Животные. М., 2000.</w:t>
      </w:r>
    </w:p>
    <w:p w:rsidR="00D0448D" w:rsidRPr="00D0448D" w:rsidRDefault="00D0448D" w:rsidP="00D0448D">
      <w:pPr>
        <w:widowControl w:val="0"/>
        <w:spacing w:after="0" w:line="240" w:lineRule="auto"/>
        <w:ind w:right="57" w:firstLine="709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/>
        </w:rPr>
      </w:pPr>
      <w:r w:rsidRPr="00D0448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/>
        </w:rPr>
        <w:t>Энциклопедия «Все о животных». Т. 1-3 , М., 2000.</w:t>
      </w:r>
    </w:p>
    <w:p w:rsidR="00D0448D" w:rsidRPr="00D0448D" w:rsidRDefault="00D0448D" w:rsidP="00D0448D">
      <w:pPr>
        <w:widowControl w:val="0"/>
        <w:spacing w:after="0" w:line="240" w:lineRule="auto"/>
        <w:ind w:right="57" w:firstLine="709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/>
        </w:rPr>
      </w:pPr>
      <w:r w:rsidRPr="00D0448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/>
        </w:rPr>
        <w:t>Энциклопедия «Природа России». М., 1999.</w:t>
      </w:r>
    </w:p>
    <w:p w:rsidR="00DE31B9" w:rsidRPr="00D0448D" w:rsidRDefault="00DE31B9" w:rsidP="00D0448D">
      <w:bookmarkStart w:id="2" w:name="_GoBack"/>
      <w:bookmarkEnd w:id="2"/>
    </w:p>
    <w:sectPr w:rsidR="00DE31B9" w:rsidRPr="00D0448D">
      <w:headerReference w:type="even" r:id="rId8"/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2AC8" w:rsidRDefault="00A12AC8" w:rsidP="006E20F5">
      <w:pPr>
        <w:spacing w:after="0" w:line="240" w:lineRule="auto"/>
      </w:pPr>
      <w:r>
        <w:separator/>
      </w:r>
    </w:p>
  </w:endnote>
  <w:endnote w:type="continuationSeparator" w:id="0">
    <w:p w:rsidR="00A12AC8" w:rsidRDefault="00A12AC8" w:rsidP="006E20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2AC8" w:rsidRDefault="00A12AC8" w:rsidP="006E20F5">
      <w:pPr>
        <w:spacing w:after="0" w:line="240" w:lineRule="auto"/>
      </w:pPr>
      <w:r>
        <w:separator/>
      </w:r>
    </w:p>
  </w:footnote>
  <w:footnote w:type="continuationSeparator" w:id="0">
    <w:p w:rsidR="00A12AC8" w:rsidRDefault="00A12AC8" w:rsidP="006E20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D02" w:rsidRDefault="009C1D0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D02" w:rsidRDefault="009C1D0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91390"/>
    <w:multiLevelType w:val="multilevel"/>
    <w:tmpl w:val="4DE846A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7C85E09"/>
    <w:multiLevelType w:val="multilevel"/>
    <w:tmpl w:val="7E50364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26A46CA"/>
    <w:multiLevelType w:val="multilevel"/>
    <w:tmpl w:val="084C900A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5943138"/>
    <w:multiLevelType w:val="multilevel"/>
    <w:tmpl w:val="CA800FB6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8636E14"/>
    <w:multiLevelType w:val="multilevel"/>
    <w:tmpl w:val="9C1A3D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79E"/>
    <w:rsid w:val="000D79D1"/>
    <w:rsid w:val="00101FC2"/>
    <w:rsid w:val="001A4500"/>
    <w:rsid w:val="001A7F52"/>
    <w:rsid w:val="00427B28"/>
    <w:rsid w:val="004C551B"/>
    <w:rsid w:val="004F20A0"/>
    <w:rsid w:val="005368D3"/>
    <w:rsid w:val="0057522B"/>
    <w:rsid w:val="0066340D"/>
    <w:rsid w:val="006E20F5"/>
    <w:rsid w:val="0083079E"/>
    <w:rsid w:val="0095041C"/>
    <w:rsid w:val="00985991"/>
    <w:rsid w:val="009C1D02"/>
    <w:rsid w:val="00A060D0"/>
    <w:rsid w:val="00A12AC8"/>
    <w:rsid w:val="00AF2C08"/>
    <w:rsid w:val="00D0448D"/>
    <w:rsid w:val="00DE31B9"/>
    <w:rsid w:val="00DF70FB"/>
    <w:rsid w:val="00EE6591"/>
    <w:rsid w:val="00EF659A"/>
    <w:rsid w:val="00F52B29"/>
    <w:rsid w:val="00F93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№11_"/>
    <w:basedOn w:val="a0"/>
    <w:link w:val="110"/>
    <w:rsid w:val="00DF70FB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11"/>
    <w:rsid w:val="00DF70FB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F70FB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7">
    <w:name w:val="Заголовок №7_"/>
    <w:basedOn w:val="a0"/>
    <w:rsid w:val="00DF70F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a4">
    <w:name w:val="Основной текст + Курсив"/>
    <w:basedOn w:val="a3"/>
    <w:rsid w:val="00DF70FB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">
    <w:name w:val="Основной текст (6)_"/>
    <w:basedOn w:val="a0"/>
    <w:link w:val="60"/>
    <w:rsid w:val="00DF70FB"/>
    <w:rPr>
      <w:rFonts w:ascii="Times New Roman" w:eastAsia="Times New Roman" w:hAnsi="Times New Roman" w:cs="Times New Roman"/>
      <w:i/>
      <w:iCs/>
      <w:sz w:val="18"/>
      <w:szCs w:val="18"/>
      <w:shd w:val="clear" w:color="auto" w:fill="FFFFFF"/>
    </w:rPr>
  </w:style>
  <w:style w:type="character" w:customStyle="1" w:styleId="70">
    <w:name w:val="Основной текст (7)_"/>
    <w:basedOn w:val="a0"/>
    <w:link w:val="71"/>
    <w:rsid w:val="00DF70FB"/>
    <w:rPr>
      <w:rFonts w:ascii="Microsoft Sans Serif" w:eastAsia="Microsoft Sans Serif" w:hAnsi="Microsoft Sans Serif" w:cs="Microsoft Sans Serif"/>
      <w:sz w:val="17"/>
      <w:szCs w:val="17"/>
      <w:shd w:val="clear" w:color="auto" w:fill="FFFFFF"/>
    </w:rPr>
  </w:style>
  <w:style w:type="character" w:customStyle="1" w:styleId="a5">
    <w:name w:val="Основной текст + Курсив;Малые прописные"/>
    <w:basedOn w:val="a3"/>
    <w:rsid w:val="00DF70FB"/>
    <w:rPr>
      <w:rFonts w:ascii="Times New Roman" w:eastAsia="Times New Roman" w:hAnsi="Times New Roman" w:cs="Times New Roman"/>
      <w:i/>
      <w:iCs/>
      <w:smallCaps/>
      <w:color w:val="000000"/>
      <w:spacing w:val="0"/>
      <w:w w:val="100"/>
      <w:position w:val="0"/>
      <w:sz w:val="18"/>
      <w:szCs w:val="18"/>
      <w:shd w:val="clear" w:color="auto" w:fill="FFFFFF"/>
      <w:lang w:val="en-US"/>
    </w:rPr>
  </w:style>
  <w:style w:type="character" w:customStyle="1" w:styleId="51">
    <w:name w:val="Основной текст5"/>
    <w:basedOn w:val="a3"/>
    <w:rsid w:val="00DF70FB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a6">
    <w:name w:val="Основной текст + Полужирный"/>
    <w:basedOn w:val="a3"/>
    <w:rsid w:val="00DF70F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1">
    <w:name w:val="Основной текст (6) + Не курсив"/>
    <w:basedOn w:val="6"/>
    <w:rsid w:val="00DF70FB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72">
    <w:name w:val="Заголовок №7"/>
    <w:basedOn w:val="7"/>
    <w:rsid w:val="00DF70F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62">
    <w:name w:val="Основной текст (6) + Полужирный"/>
    <w:basedOn w:val="6"/>
    <w:rsid w:val="00DF70FB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en-US"/>
    </w:rPr>
  </w:style>
  <w:style w:type="paragraph" w:customStyle="1" w:styleId="110">
    <w:name w:val="Заголовок №11"/>
    <w:basedOn w:val="a"/>
    <w:link w:val="11"/>
    <w:rsid w:val="00DF70FB"/>
    <w:pPr>
      <w:widowControl w:val="0"/>
      <w:shd w:val="clear" w:color="auto" w:fill="FFFFFF"/>
      <w:spacing w:after="0" w:line="191" w:lineRule="exact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50">
    <w:name w:val="Основной текст (5)"/>
    <w:basedOn w:val="a"/>
    <w:link w:val="5"/>
    <w:rsid w:val="00DF70FB"/>
    <w:pPr>
      <w:widowControl w:val="0"/>
      <w:shd w:val="clear" w:color="auto" w:fill="FFFFFF"/>
      <w:spacing w:after="0" w:line="202" w:lineRule="exact"/>
      <w:ind w:hanging="1700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11">
    <w:name w:val="Основной текст11"/>
    <w:basedOn w:val="a"/>
    <w:link w:val="a3"/>
    <w:rsid w:val="00DF70FB"/>
    <w:pPr>
      <w:widowControl w:val="0"/>
      <w:shd w:val="clear" w:color="auto" w:fill="FFFFFF"/>
      <w:spacing w:after="0" w:line="205" w:lineRule="exact"/>
      <w:ind w:hanging="540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60">
    <w:name w:val="Основной текст (6)"/>
    <w:basedOn w:val="a"/>
    <w:link w:val="6"/>
    <w:rsid w:val="00DF70FB"/>
    <w:pPr>
      <w:widowControl w:val="0"/>
      <w:shd w:val="clear" w:color="auto" w:fill="FFFFFF"/>
      <w:spacing w:after="0" w:line="187" w:lineRule="exact"/>
      <w:ind w:hanging="280"/>
      <w:jc w:val="both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71">
    <w:name w:val="Основной текст (7)"/>
    <w:basedOn w:val="a"/>
    <w:link w:val="70"/>
    <w:rsid w:val="00DF70FB"/>
    <w:pPr>
      <w:widowControl w:val="0"/>
      <w:shd w:val="clear" w:color="auto" w:fill="FFFFFF"/>
      <w:spacing w:after="0" w:line="169" w:lineRule="exact"/>
      <w:ind w:hanging="280"/>
      <w:jc w:val="both"/>
    </w:pPr>
    <w:rPr>
      <w:rFonts w:ascii="Microsoft Sans Serif" w:eastAsia="Microsoft Sans Serif" w:hAnsi="Microsoft Sans Serif" w:cs="Microsoft Sans Serif"/>
      <w:sz w:val="17"/>
      <w:szCs w:val="17"/>
    </w:rPr>
  </w:style>
  <w:style w:type="character" w:customStyle="1" w:styleId="2">
    <w:name w:val="Сноска (2)_"/>
    <w:basedOn w:val="a0"/>
    <w:link w:val="20"/>
    <w:rsid w:val="006E20F5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0">
    <w:name w:val="Сноска (2)"/>
    <w:basedOn w:val="a"/>
    <w:link w:val="2"/>
    <w:rsid w:val="006E20F5"/>
    <w:pPr>
      <w:widowControl w:val="0"/>
      <w:shd w:val="clear" w:color="auto" w:fill="FFFFFF"/>
      <w:spacing w:after="0" w:line="0" w:lineRule="atLeast"/>
      <w:ind w:hanging="280"/>
      <w:jc w:val="both"/>
    </w:pPr>
    <w:rPr>
      <w:rFonts w:ascii="Times New Roman" w:eastAsia="Times New Roman" w:hAnsi="Times New Roman" w:cs="Times New Roman"/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6E20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E20F5"/>
    <w:rPr>
      <w:rFonts w:ascii="Tahoma" w:hAnsi="Tahoma" w:cs="Tahoma"/>
      <w:sz w:val="16"/>
      <w:szCs w:val="16"/>
    </w:rPr>
  </w:style>
  <w:style w:type="character" w:customStyle="1" w:styleId="16">
    <w:name w:val="Колонтитул (16)_"/>
    <w:basedOn w:val="a0"/>
    <w:link w:val="160"/>
    <w:rsid w:val="000D79D1"/>
    <w:rPr>
      <w:rFonts w:ascii="Microsoft Sans Serif" w:eastAsia="Microsoft Sans Serif" w:hAnsi="Microsoft Sans Serif" w:cs="Microsoft Sans Serif"/>
      <w:b/>
      <w:bCs/>
      <w:i/>
      <w:iCs/>
      <w:sz w:val="18"/>
      <w:szCs w:val="18"/>
      <w:shd w:val="clear" w:color="auto" w:fill="FFFFFF"/>
    </w:rPr>
  </w:style>
  <w:style w:type="character" w:customStyle="1" w:styleId="1685pt">
    <w:name w:val="Колонтитул (16) + 8;5 pt;Не полужирный"/>
    <w:basedOn w:val="16"/>
    <w:rsid w:val="000D79D1"/>
    <w:rPr>
      <w:rFonts w:ascii="Microsoft Sans Serif" w:eastAsia="Microsoft Sans Serif" w:hAnsi="Microsoft Sans Serif" w:cs="Microsoft Sans Serif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</w:rPr>
  </w:style>
  <w:style w:type="paragraph" w:customStyle="1" w:styleId="160">
    <w:name w:val="Колонтитул (16)"/>
    <w:basedOn w:val="a"/>
    <w:link w:val="16"/>
    <w:rsid w:val="000D79D1"/>
    <w:pPr>
      <w:widowControl w:val="0"/>
      <w:shd w:val="clear" w:color="auto" w:fill="FFFFFF"/>
      <w:spacing w:after="0" w:line="0" w:lineRule="atLeast"/>
      <w:jc w:val="both"/>
    </w:pPr>
    <w:rPr>
      <w:rFonts w:ascii="Microsoft Sans Serif" w:eastAsia="Microsoft Sans Serif" w:hAnsi="Microsoft Sans Serif" w:cs="Microsoft Sans Serif"/>
      <w:b/>
      <w:bCs/>
      <w:i/>
      <w:i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№11_"/>
    <w:basedOn w:val="a0"/>
    <w:link w:val="110"/>
    <w:rsid w:val="00DF70FB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11"/>
    <w:rsid w:val="00DF70FB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F70FB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7">
    <w:name w:val="Заголовок №7_"/>
    <w:basedOn w:val="a0"/>
    <w:rsid w:val="00DF70F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a4">
    <w:name w:val="Основной текст + Курсив"/>
    <w:basedOn w:val="a3"/>
    <w:rsid w:val="00DF70FB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">
    <w:name w:val="Основной текст (6)_"/>
    <w:basedOn w:val="a0"/>
    <w:link w:val="60"/>
    <w:rsid w:val="00DF70FB"/>
    <w:rPr>
      <w:rFonts w:ascii="Times New Roman" w:eastAsia="Times New Roman" w:hAnsi="Times New Roman" w:cs="Times New Roman"/>
      <w:i/>
      <w:iCs/>
      <w:sz w:val="18"/>
      <w:szCs w:val="18"/>
      <w:shd w:val="clear" w:color="auto" w:fill="FFFFFF"/>
    </w:rPr>
  </w:style>
  <w:style w:type="character" w:customStyle="1" w:styleId="70">
    <w:name w:val="Основной текст (7)_"/>
    <w:basedOn w:val="a0"/>
    <w:link w:val="71"/>
    <w:rsid w:val="00DF70FB"/>
    <w:rPr>
      <w:rFonts w:ascii="Microsoft Sans Serif" w:eastAsia="Microsoft Sans Serif" w:hAnsi="Microsoft Sans Serif" w:cs="Microsoft Sans Serif"/>
      <w:sz w:val="17"/>
      <w:szCs w:val="17"/>
      <w:shd w:val="clear" w:color="auto" w:fill="FFFFFF"/>
    </w:rPr>
  </w:style>
  <w:style w:type="character" w:customStyle="1" w:styleId="a5">
    <w:name w:val="Основной текст + Курсив;Малые прописные"/>
    <w:basedOn w:val="a3"/>
    <w:rsid w:val="00DF70FB"/>
    <w:rPr>
      <w:rFonts w:ascii="Times New Roman" w:eastAsia="Times New Roman" w:hAnsi="Times New Roman" w:cs="Times New Roman"/>
      <w:i/>
      <w:iCs/>
      <w:smallCaps/>
      <w:color w:val="000000"/>
      <w:spacing w:val="0"/>
      <w:w w:val="100"/>
      <w:position w:val="0"/>
      <w:sz w:val="18"/>
      <w:szCs w:val="18"/>
      <w:shd w:val="clear" w:color="auto" w:fill="FFFFFF"/>
      <w:lang w:val="en-US"/>
    </w:rPr>
  </w:style>
  <w:style w:type="character" w:customStyle="1" w:styleId="51">
    <w:name w:val="Основной текст5"/>
    <w:basedOn w:val="a3"/>
    <w:rsid w:val="00DF70FB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a6">
    <w:name w:val="Основной текст + Полужирный"/>
    <w:basedOn w:val="a3"/>
    <w:rsid w:val="00DF70F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1">
    <w:name w:val="Основной текст (6) + Не курсив"/>
    <w:basedOn w:val="6"/>
    <w:rsid w:val="00DF70FB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72">
    <w:name w:val="Заголовок №7"/>
    <w:basedOn w:val="7"/>
    <w:rsid w:val="00DF70F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62">
    <w:name w:val="Основной текст (6) + Полужирный"/>
    <w:basedOn w:val="6"/>
    <w:rsid w:val="00DF70FB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en-US"/>
    </w:rPr>
  </w:style>
  <w:style w:type="paragraph" w:customStyle="1" w:styleId="110">
    <w:name w:val="Заголовок №11"/>
    <w:basedOn w:val="a"/>
    <w:link w:val="11"/>
    <w:rsid w:val="00DF70FB"/>
    <w:pPr>
      <w:widowControl w:val="0"/>
      <w:shd w:val="clear" w:color="auto" w:fill="FFFFFF"/>
      <w:spacing w:after="0" w:line="191" w:lineRule="exact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50">
    <w:name w:val="Основной текст (5)"/>
    <w:basedOn w:val="a"/>
    <w:link w:val="5"/>
    <w:rsid w:val="00DF70FB"/>
    <w:pPr>
      <w:widowControl w:val="0"/>
      <w:shd w:val="clear" w:color="auto" w:fill="FFFFFF"/>
      <w:spacing w:after="0" w:line="202" w:lineRule="exact"/>
      <w:ind w:hanging="1700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11">
    <w:name w:val="Основной текст11"/>
    <w:basedOn w:val="a"/>
    <w:link w:val="a3"/>
    <w:rsid w:val="00DF70FB"/>
    <w:pPr>
      <w:widowControl w:val="0"/>
      <w:shd w:val="clear" w:color="auto" w:fill="FFFFFF"/>
      <w:spacing w:after="0" w:line="205" w:lineRule="exact"/>
      <w:ind w:hanging="540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60">
    <w:name w:val="Основной текст (6)"/>
    <w:basedOn w:val="a"/>
    <w:link w:val="6"/>
    <w:rsid w:val="00DF70FB"/>
    <w:pPr>
      <w:widowControl w:val="0"/>
      <w:shd w:val="clear" w:color="auto" w:fill="FFFFFF"/>
      <w:spacing w:after="0" w:line="187" w:lineRule="exact"/>
      <w:ind w:hanging="280"/>
      <w:jc w:val="both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71">
    <w:name w:val="Основной текст (7)"/>
    <w:basedOn w:val="a"/>
    <w:link w:val="70"/>
    <w:rsid w:val="00DF70FB"/>
    <w:pPr>
      <w:widowControl w:val="0"/>
      <w:shd w:val="clear" w:color="auto" w:fill="FFFFFF"/>
      <w:spacing w:after="0" w:line="169" w:lineRule="exact"/>
      <w:ind w:hanging="280"/>
      <w:jc w:val="both"/>
    </w:pPr>
    <w:rPr>
      <w:rFonts w:ascii="Microsoft Sans Serif" w:eastAsia="Microsoft Sans Serif" w:hAnsi="Microsoft Sans Serif" w:cs="Microsoft Sans Serif"/>
      <w:sz w:val="17"/>
      <w:szCs w:val="17"/>
    </w:rPr>
  </w:style>
  <w:style w:type="character" w:customStyle="1" w:styleId="2">
    <w:name w:val="Сноска (2)_"/>
    <w:basedOn w:val="a0"/>
    <w:link w:val="20"/>
    <w:rsid w:val="006E20F5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0">
    <w:name w:val="Сноска (2)"/>
    <w:basedOn w:val="a"/>
    <w:link w:val="2"/>
    <w:rsid w:val="006E20F5"/>
    <w:pPr>
      <w:widowControl w:val="0"/>
      <w:shd w:val="clear" w:color="auto" w:fill="FFFFFF"/>
      <w:spacing w:after="0" w:line="0" w:lineRule="atLeast"/>
      <w:ind w:hanging="280"/>
      <w:jc w:val="both"/>
    </w:pPr>
    <w:rPr>
      <w:rFonts w:ascii="Times New Roman" w:eastAsia="Times New Roman" w:hAnsi="Times New Roman" w:cs="Times New Roman"/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6E20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E20F5"/>
    <w:rPr>
      <w:rFonts w:ascii="Tahoma" w:hAnsi="Tahoma" w:cs="Tahoma"/>
      <w:sz w:val="16"/>
      <w:szCs w:val="16"/>
    </w:rPr>
  </w:style>
  <w:style w:type="character" w:customStyle="1" w:styleId="16">
    <w:name w:val="Колонтитул (16)_"/>
    <w:basedOn w:val="a0"/>
    <w:link w:val="160"/>
    <w:rsid w:val="000D79D1"/>
    <w:rPr>
      <w:rFonts w:ascii="Microsoft Sans Serif" w:eastAsia="Microsoft Sans Serif" w:hAnsi="Microsoft Sans Serif" w:cs="Microsoft Sans Serif"/>
      <w:b/>
      <w:bCs/>
      <w:i/>
      <w:iCs/>
      <w:sz w:val="18"/>
      <w:szCs w:val="18"/>
      <w:shd w:val="clear" w:color="auto" w:fill="FFFFFF"/>
    </w:rPr>
  </w:style>
  <w:style w:type="character" w:customStyle="1" w:styleId="1685pt">
    <w:name w:val="Колонтитул (16) + 8;5 pt;Не полужирный"/>
    <w:basedOn w:val="16"/>
    <w:rsid w:val="000D79D1"/>
    <w:rPr>
      <w:rFonts w:ascii="Microsoft Sans Serif" w:eastAsia="Microsoft Sans Serif" w:hAnsi="Microsoft Sans Serif" w:cs="Microsoft Sans Serif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</w:rPr>
  </w:style>
  <w:style w:type="paragraph" w:customStyle="1" w:styleId="160">
    <w:name w:val="Колонтитул (16)"/>
    <w:basedOn w:val="a"/>
    <w:link w:val="16"/>
    <w:rsid w:val="000D79D1"/>
    <w:pPr>
      <w:widowControl w:val="0"/>
      <w:shd w:val="clear" w:color="auto" w:fill="FFFFFF"/>
      <w:spacing w:after="0" w:line="0" w:lineRule="atLeast"/>
      <w:jc w:val="both"/>
    </w:pPr>
    <w:rPr>
      <w:rFonts w:ascii="Microsoft Sans Serif" w:eastAsia="Microsoft Sans Serif" w:hAnsi="Microsoft Sans Serif" w:cs="Microsoft Sans Serif"/>
      <w:b/>
      <w:bCs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2355</Words>
  <Characters>13429</Characters>
  <Application>Microsoft Office Word</Application>
  <DocSecurity>0</DocSecurity>
  <Lines>111</Lines>
  <Paragraphs>31</Paragraphs>
  <ScaleCrop>false</ScaleCrop>
  <Company>Microsoft</Company>
  <LinksUpToDate>false</LinksUpToDate>
  <CharactersWithSpaces>15753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13</cp:revision>
  <dcterms:created xsi:type="dcterms:W3CDTF">2015-01-06T19:33:00Z</dcterms:created>
  <dcterms:modified xsi:type="dcterms:W3CDTF">2015-01-06T20:51:00Z</dcterms:modified>
</cp:coreProperties>
</file>